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6" w:rsidRDefault="0009314B" w:rsidP="0009314B">
      <w:pPr>
        <w:jc w:val="center"/>
      </w:pPr>
      <w:proofErr w:type="spellStart"/>
      <w:r>
        <w:t>Greencrest</w:t>
      </w:r>
      <w:proofErr w:type="spellEnd"/>
      <w:r>
        <w:t xml:space="preserve"> Homeowners Association</w:t>
      </w:r>
    </w:p>
    <w:p w:rsidR="0009314B" w:rsidRDefault="0009314B" w:rsidP="0009314B">
      <w:pPr>
        <w:jc w:val="center"/>
      </w:pPr>
      <w:r>
        <w:t>Annual Meeting Minutes</w:t>
      </w:r>
    </w:p>
    <w:p w:rsidR="0009314B" w:rsidRDefault="0009314B" w:rsidP="0009314B">
      <w:pPr>
        <w:jc w:val="center"/>
      </w:pPr>
      <w:r>
        <w:t>October 14, 2014</w:t>
      </w:r>
    </w:p>
    <w:p w:rsidR="0009314B" w:rsidRDefault="0009314B" w:rsidP="0009314B">
      <w:pPr>
        <w:jc w:val="center"/>
      </w:pPr>
    </w:p>
    <w:p w:rsidR="0009314B" w:rsidRDefault="0009314B" w:rsidP="0009314B">
      <w:pPr>
        <w:jc w:val="center"/>
      </w:pPr>
    </w:p>
    <w:p w:rsidR="0009314B" w:rsidRDefault="0009314B" w:rsidP="0009314B">
      <w:pPr>
        <w:pStyle w:val="ListParagraph"/>
        <w:numPr>
          <w:ilvl w:val="0"/>
          <w:numId w:val="1"/>
        </w:numPr>
      </w:pPr>
      <w:r>
        <w:t xml:space="preserve">The current board members were introduced </w:t>
      </w:r>
      <w:r w:rsidR="00AD2466">
        <w:t xml:space="preserve">at 7:00 p.m. by the President, </w:t>
      </w:r>
      <w:r>
        <w:t xml:space="preserve">with the exception of Thomas </w:t>
      </w:r>
      <w:proofErr w:type="spellStart"/>
      <w:r>
        <w:t>Blomqvist</w:t>
      </w:r>
      <w:proofErr w:type="spellEnd"/>
      <w:r>
        <w:t xml:space="preserve"> who was out of the country on business.</w:t>
      </w:r>
    </w:p>
    <w:p w:rsidR="0009314B" w:rsidRDefault="0009314B" w:rsidP="0009314B"/>
    <w:p w:rsidR="0009314B" w:rsidRDefault="0009314B" w:rsidP="00EB4421">
      <w:pPr>
        <w:pStyle w:val="ListParagraph"/>
        <w:numPr>
          <w:ilvl w:val="0"/>
          <w:numId w:val="1"/>
        </w:numPr>
      </w:pPr>
      <w:r>
        <w:t xml:space="preserve">Kay introduced the speakers from the </w:t>
      </w:r>
      <w:r w:rsidRPr="00F135B7">
        <w:rPr>
          <w:b/>
        </w:rPr>
        <w:t>Red Cross</w:t>
      </w:r>
      <w:r w:rsidR="00F135B7" w:rsidRPr="00F135B7">
        <w:rPr>
          <w:b/>
        </w:rPr>
        <w:t xml:space="preserve"> Disaster Program</w:t>
      </w:r>
      <w:r>
        <w:t xml:space="preserve">, volunteer and AFA cadet Drew Phillips and Disaster Program Manager Sally Broomfield.  Drew did a </w:t>
      </w:r>
      <w:proofErr w:type="spellStart"/>
      <w:proofErr w:type="gramStart"/>
      <w:r>
        <w:t>powerpoint</w:t>
      </w:r>
      <w:proofErr w:type="spellEnd"/>
      <w:proofErr w:type="gramEnd"/>
      <w:r>
        <w:t xml:space="preserve"> presentation which thoroughly explained their services for neighborhoods who needed to evacuate due to fire and other major emergencies.</w:t>
      </w:r>
    </w:p>
    <w:p w:rsidR="0009314B" w:rsidRDefault="0009314B" w:rsidP="0009314B"/>
    <w:p w:rsidR="0009314B" w:rsidRDefault="0009314B" w:rsidP="005D4864">
      <w:pPr>
        <w:ind w:left="720"/>
      </w:pPr>
      <w:r>
        <w:t xml:space="preserve">The next speaker was David Husted, </w:t>
      </w:r>
      <w:r w:rsidRPr="00F135B7">
        <w:rPr>
          <w:b/>
        </w:rPr>
        <w:t>Preparedness officer for the Office of Emergency Management</w:t>
      </w:r>
      <w:r w:rsidR="00EB4421" w:rsidRPr="00F135B7">
        <w:rPr>
          <w:b/>
        </w:rPr>
        <w:t>, CSPD</w:t>
      </w:r>
      <w:r w:rsidR="00EB4421">
        <w:t xml:space="preserve">.  He addressed the next city evacuation drill, which the GHOA Board had previously discussed participation in, and that it would be held in April of 2015.   The GHOA and our Neighborhood Watch leaders will be included in the planning.  Participation is voluntary, but the GHOA hopes that most will decide to participate.  We are in a </w:t>
      </w:r>
      <w:proofErr w:type="gramStart"/>
      <w:r w:rsidR="00EB4421">
        <w:t>high risk</w:t>
      </w:r>
      <w:proofErr w:type="gramEnd"/>
      <w:r w:rsidR="00EB4421">
        <w:t xml:space="preserve"> area, which is why we are being invited.</w:t>
      </w:r>
    </w:p>
    <w:p w:rsidR="00EB4421" w:rsidRDefault="00EB4421" w:rsidP="0009314B"/>
    <w:p w:rsidR="00EB4421" w:rsidRDefault="00EB4421" w:rsidP="00EB4421">
      <w:pPr>
        <w:pStyle w:val="ListParagraph"/>
        <w:numPr>
          <w:ilvl w:val="0"/>
          <w:numId w:val="1"/>
        </w:numPr>
      </w:pPr>
      <w:r>
        <w:t>The annual summary of GHOA business and events was given by Kay Branine, and a handout was provided for those present.  See following page.</w:t>
      </w:r>
    </w:p>
    <w:p w:rsidR="00F135B7" w:rsidRDefault="00F135B7" w:rsidP="00F135B7">
      <w:pPr>
        <w:ind w:left="360"/>
      </w:pPr>
    </w:p>
    <w:p w:rsidR="00EB4421" w:rsidRDefault="00EB4421" w:rsidP="005D4864">
      <w:pPr>
        <w:ind w:left="720"/>
      </w:pPr>
      <w:r>
        <w:t xml:space="preserve">Additional business included that Dave Harmon will continue being our </w:t>
      </w:r>
      <w:proofErr w:type="spellStart"/>
      <w:r>
        <w:t>Firewise</w:t>
      </w:r>
      <w:proofErr w:type="spellEnd"/>
      <w:r>
        <w:t xml:space="preserve"> Coordinator.  The assembled group thanked him for his service.  Curb painting was completed recently, and </w:t>
      </w:r>
      <w:r w:rsidR="00F135B7">
        <w:t xml:space="preserve">we are grateful to Josh </w:t>
      </w:r>
      <w:proofErr w:type="spellStart"/>
      <w:r w:rsidR="00F135B7">
        <w:t>Graul</w:t>
      </w:r>
      <w:proofErr w:type="spellEnd"/>
      <w:r w:rsidR="00F135B7">
        <w:t xml:space="preserve"> for his low bid and hard work!  The Board continues to coordinate traffic issues regarding Austin Bluffs construction including the left turn signal from American onto Austin Bluffs.  It is part of the master plan.  We recently called the city regarding the slow timing of the signal at Wesley Drive and Van </w:t>
      </w:r>
      <w:proofErr w:type="spellStart"/>
      <w:r w:rsidR="00F135B7">
        <w:t>Teylengen</w:t>
      </w:r>
      <w:proofErr w:type="spellEnd"/>
      <w:r w:rsidR="00F135B7">
        <w:t>.</w:t>
      </w:r>
    </w:p>
    <w:p w:rsidR="00F135B7" w:rsidRDefault="00F135B7" w:rsidP="00F135B7"/>
    <w:p w:rsidR="00F135B7" w:rsidRDefault="00F135B7" w:rsidP="00F135B7">
      <w:pPr>
        <w:pStyle w:val="ListParagraph"/>
        <w:numPr>
          <w:ilvl w:val="0"/>
          <w:numId w:val="1"/>
        </w:numPr>
      </w:pPr>
      <w:r>
        <w:t xml:space="preserve">The treasurer, Mark, reported that we had collected $2900 in dues this year and needed to pay $2100 for curb painting.  Current balance is $3818.  </w:t>
      </w:r>
    </w:p>
    <w:p w:rsidR="00F135B7" w:rsidRDefault="00F135B7" w:rsidP="00F135B7"/>
    <w:p w:rsidR="00F135B7" w:rsidRDefault="00F135B7" w:rsidP="00F135B7">
      <w:pPr>
        <w:pStyle w:val="ListParagraph"/>
        <w:numPr>
          <w:ilvl w:val="0"/>
          <w:numId w:val="1"/>
        </w:numPr>
      </w:pPr>
      <w:r>
        <w:t>The group assembled approved the change in by-laws with one dissenting vote.  This change allows the board more latitude in appointing members to vacancies.  For example, if a member vacates a position with only six months until the Board Elections, the Board can delay and let the community appoint a new member as long as they are operating with no fewer than seven members.</w:t>
      </w:r>
    </w:p>
    <w:p w:rsidR="00F135B7" w:rsidRDefault="00F135B7" w:rsidP="00F135B7"/>
    <w:p w:rsidR="00AD2466" w:rsidRDefault="00AD2466" w:rsidP="00AD2466">
      <w:pPr>
        <w:pStyle w:val="ListParagraph"/>
        <w:numPr>
          <w:ilvl w:val="0"/>
          <w:numId w:val="1"/>
        </w:numPr>
      </w:pPr>
      <w:r>
        <w:t xml:space="preserve">New board members elected were Larry Jones, Chris </w:t>
      </w:r>
      <w:proofErr w:type="spellStart"/>
      <w:r>
        <w:t>Utsler</w:t>
      </w:r>
      <w:proofErr w:type="spellEnd"/>
      <w:r>
        <w:t xml:space="preserve">, Ginny </w:t>
      </w:r>
      <w:proofErr w:type="gramStart"/>
      <w:r>
        <w:t>Rodriguez(</w:t>
      </w:r>
      <w:proofErr w:type="gramEnd"/>
      <w:r>
        <w:t xml:space="preserve">Vice President), and Audra </w:t>
      </w:r>
      <w:proofErr w:type="spellStart"/>
      <w:r>
        <w:t>Cribbs</w:t>
      </w:r>
      <w:proofErr w:type="spellEnd"/>
      <w:r>
        <w:t xml:space="preserve">(Secretary).  </w:t>
      </w:r>
      <w:proofErr w:type="spellStart"/>
      <w:r>
        <w:t>Meari</w:t>
      </w:r>
      <w:proofErr w:type="spellEnd"/>
      <w:r>
        <w:t xml:space="preserve"> Edwards was elected President, and Mark </w:t>
      </w:r>
      <w:proofErr w:type="spellStart"/>
      <w:r>
        <w:t>Stanforth</w:t>
      </w:r>
      <w:proofErr w:type="spellEnd"/>
      <w:r>
        <w:t xml:space="preserve"> continues as Treasurer.  Additional directors are Thomas </w:t>
      </w:r>
      <w:proofErr w:type="spellStart"/>
      <w:r>
        <w:t>Blomqvist</w:t>
      </w:r>
      <w:proofErr w:type="spellEnd"/>
      <w:r>
        <w:t xml:space="preserve"> and Kirk Sullivan.</w:t>
      </w:r>
    </w:p>
    <w:p w:rsidR="00AD2466" w:rsidRDefault="00AD2466" w:rsidP="00AD2466"/>
    <w:p w:rsidR="00AD2466" w:rsidRDefault="00AD2466" w:rsidP="00AD2466"/>
    <w:p w:rsidR="00AD2466" w:rsidRDefault="00AD2466" w:rsidP="00AD2466">
      <w:r>
        <w:t xml:space="preserve">The Meeting was adjourned at 8:00 p.m.  </w:t>
      </w:r>
    </w:p>
    <w:p w:rsidR="00AD2466" w:rsidRDefault="00AD2466" w:rsidP="00AD2466"/>
    <w:p w:rsidR="00AD2466" w:rsidRDefault="00AD2466" w:rsidP="00AD2466"/>
    <w:p w:rsidR="00AD2466" w:rsidRDefault="00AD2466" w:rsidP="00AD2466">
      <w:r>
        <w:t>Additional Notes from Speakers:</w:t>
      </w:r>
    </w:p>
    <w:p w:rsidR="00AD2466" w:rsidRDefault="00AD2466" w:rsidP="00AD2466"/>
    <w:p w:rsidR="00AD2466" w:rsidRDefault="00AD2466" w:rsidP="00AD2466">
      <w:r>
        <w:t>Get a kit, make a plan, have a container you store by an exit point from your house.</w:t>
      </w:r>
    </w:p>
    <w:p w:rsidR="00AD2466" w:rsidRDefault="00AD2466" w:rsidP="00AD2466"/>
    <w:p w:rsidR="00AD2466" w:rsidRDefault="00AD2466" w:rsidP="00AD2466">
      <w:r>
        <w:t xml:space="preserve">Check your </w:t>
      </w:r>
      <w:r w:rsidR="009A626C">
        <w:t xml:space="preserve">stored </w:t>
      </w:r>
      <w:r>
        <w:t>water supply every six months</w:t>
      </w:r>
      <w:r w:rsidR="009A626C">
        <w:t>.</w:t>
      </w:r>
    </w:p>
    <w:p w:rsidR="009A626C" w:rsidRDefault="009A626C" w:rsidP="00AD2466"/>
    <w:p w:rsidR="009A626C" w:rsidRDefault="009A626C" w:rsidP="00AD2466">
      <w:r>
        <w:t>In your kit have things you know how to use and masks for heavy smoke.</w:t>
      </w:r>
    </w:p>
    <w:p w:rsidR="009A626C" w:rsidRDefault="009A626C" w:rsidP="00AD2466"/>
    <w:p w:rsidR="009A626C" w:rsidRDefault="009A626C" w:rsidP="00AD2466">
      <w:r>
        <w:t>Have a flashlight with extra batteries, duct tape, and a radio.</w:t>
      </w:r>
    </w:p>
    <w:p w:rsidR="009A626C" w:rsidRDefault="009A626C" w:rsidP="00AD2466"/>
    <w:p w:rsidR="009A626C" w:rsidRDefault="009A626C" w:rsidP="00AD2466">
      <w:r>
        <w:t>Have at least a week of your prescriptions.</w:t>
      </w:r>
    </w:p>
    <w:p w:rsidR="009A626C" w:rsidRDefault="009A626C" w:rsidP="00AD2466"/>
    <w:p w:rsidR="009A626C" w:rsidRDefault="009A626C" w:rsidP="00AD2466">
      <w:r>
        <w:t>Keep your documents on a flash drive if possible.</w:t>
      </w:r>
    </w:p>
    <w:p w:rsidR="009A626C" w:rsidRDefault="009A626C" w:rsidP="00AD2466"/>
    <w:p w:rsidR="009A626C" w:rsidRDefault="009A626C" w:rsidP="00AD2466">
      <w:r>
        <w:t>Have cash ready.</w:t>
      </w:r>
    </w:p>
    <w:p w:rsidR="009A626C" w:rsidRDefault="009A626C" w:rsidP="00AD2466"/>
    <w:p w:rsidR="009A626C" w:rsidRDefault="009A626C" w:rsidP="00AD2466">
      <w:r>
        <w:t>Make arrangements in advance for your pet(s), and have the vaccination record(s).</w:t>
      </w:r>
    </w:p>
    <w:p w:rsidR="009A626C" w:rsidRDefault="009A626C" w:rsidP="00AD2466"/>
    <w:p w:rsidR="009A626C" w:rsidRDefault="009A626C" w:rsidP="00AD2466">
      <w:r>
        <w:t>Have a list of your in state and out of state contacts.</w:t>
      </w:r>
    </w:p>
    <w:p w:rsidR="009A626C" w:rsidRDefault="009A626C" w:rsidP="00AD2466"/>
    <w:p w:rsidR="009A626C" w:rsidRDefault="009A626C" w:rsidP="00AD2466">
      <w:r>
        <w:t>The American Red Cross has applications for smart</w:t>
      </w:r>
      <w:bookmarkStart w:id="0" w:name="_GoBack"/>
      <w:bookmarkEnd w:id="0"/>
      <w:r>
        <w:t xml:space="preserve"> phones.</w:t>
      </w:r>
    </w:p>
    <w:p w:rsidR="00AD2466" w:rsidRDefault="00AD2466" w:rsidP="00AD2466"/>
    <w:p w:rsidR="00F135B7" w:rsidRDefault="00F135B7" w:rsidP="00F135B7"/>
    <w:p w:rsidR="00F135B7" w:rsidRDefault="00F135B7" w:rsidP="00F135B7"/>
    <w:sectPr w:rsidR="00F135B7" w:rsidSect="008A2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81C3E"/>
    <w:multiLevelType w:val="hybridMultilevel"/>
    <w:tmpl w:val="BD7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B"/>
    <w:rsid w:val="0009314B"/>
    <w:rsid w:val="005D4864"/>
    <w:rsid w:val="008A2756"/>
    <w:rsid w:val="009A626C"/>
    <w:rsid w:val="00AD2466"/>
    <w:rsid w:val="00EB4421"/>
    <w:rsid w:val="00F1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7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4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4B"/>
    <w:pPr>
      <w:ind w:left="720"/>
      <w:contextualSpacing/>
    </w:pPr>
  </w:style>
  <w:style w:type="character" w:customStyle="1" w:styleId="Heading1Char">
    <w:name w:val="Heading 1 Char"/>
    <w:basedOn w:val="DefaultParagraphFont"/>
    <w:link w:val="Heading1"/>
    <w:uiPriority w:val="9"/>
    <w:rsid w:val="00EB44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B44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B44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421"/>
    <w:rPr>
      <w:rFonts w:ascii="Lucida Grande" w:hAnsi="Lucida Grande"/>
      <w:sz w:val="18"/>
      <w:szCs w:val="18"/>
    </w:rPr>
  </w:style>
  <w:style w:type="paragraph" w:styleId="TOC1">
    <w:name w:val="toc 1"/>
    <w:basedOn w:val="Normal"/>
    <w:next w:val="Normal"/>
    <w:autoRedefine/>
    <w:uiPriority w:val="39"/>
    <w:semiHidden/>
    <w:unhideWhenUsed/>
    <w:rsid w:val="00EB4421"/>
    <w:pPr>
      <w:spacing w:before="120"/>
    </w:pPr>
    <w:rPr>
      <w:b/>
    </w:rPr>
  </w:style>
  <w:style w:type="paragraph" w:styleId="TOC2">
    <w:name w:val="toc 2"/>
    <w:basedOn w:val="Normal"/>
    <w:next w:val="Normal"/>
    <w:autoRedefine/>
    <w:uiPriority w:val="39"/>
    <w:semiHidden/>
    <w:unhideWhenUsed/>
    <w:rsid w:val="00EB4421"/>
    <w:pPr>
      <w:ind w:left="240"/>
    </w:pPr>
    <w:rPr>
      <w:b/>
      <w:sz w:val="22"/>
      <w:szCs w:val="22"/>
    </w:rPr>
  </w:style>
  <w:style w:type="paragraph" w:styleId="TOC3">
    <w:name w:val="toc 3"/>
    <w:basedOn w:val="Normal"/>
    <w:next w:val="Normal"/>
    <w:autoRedefine/>
    <w:uiPriority w:val="39"/>
    <w:semiHidden/>
    <w:unhideWhenUsed/>
    <w:rsid w:val="00EB4421"/>
    <w:pPr>
      <w:ind w:left="480"/>
    </w:pPr>
    <w:rPr>
      <w:sz w:val="22"/>
      <w:szCs w:val="22"/>
    </w:rPr>
  </w:style>
  <w:style w:type="paragraph" w:styleId="TOC4">
    <w:name w:val="toc 4"/>
    <w:basedOn w:val="Normal"/>
    <w:next w:val="Normal"/>
    <w:autoRedefine/>
    <w:uiPriority w:val="39"/>
    <w:semiHidden/>
    <w:unhideWhenUsed/>
    <w:rsid w:val="00EB4421"/>
    <w:pPr>
      <w:ind w:left="720"/>
    </w:pPr>
    <w:rPr>
      <w:sz w:val="20"/>
      <w:szCs w:val="20"/>
    </w:rPr>
  </w:style>
  <w:style w:type="paragraph" w:styleId="TOC5">
    <w:name w:val="toc 5"/>
    <w:basedOn w:val="Normal"/>
    <w:next w:val="Normal"/>
    <w:autoRedefine/>
    <w:uiPriority w:val="39"/>
    <w:semiHidden/>
    <w:unhideWhenUsed/>
    <w:rsid w:val="00EB4421"/>
    <w:pPr>
      <w:ind w:left="960"/>
    </w:pPr>
    <w:rPr>
      <w:sz w:val="20"/>
      <w:szCs w:val="20"/>
    </w:rPr>
  </w:style>
  <w:style w:type="paragraph" w:styleId="TOC6">
    <w:name w:val="toc 6"/>
    <w:basedOn w:val="Normal"/>
    <w:next w:val="Normal"/>
    <w:autoRedefine/>
    <w:uiPriority w:val="39"/>
    <w:semiHidden/>
    <w:unhideWhenUsed/>
    <w:rsid w:val="00EB4421"/>
    <w:pPr>
      <w:ind w:left="1200"/>
    </w:pPr>
    <w:rPr>
      <w:sz w:val="20"/>
      <w:szCs w:val="20"/>
    </w:rPr>
  </w:style>
  <w:style w:type="paragraph" w:styleId="TOC7">
    <w:name w:val="toc 7"/>
    <w:basedOn w:val="Normal"/>
    <w:next w:val="Normal"/>
    <w:autoRedefine/>
    <w:uiPriority w:val="39"/>
    <w:semiHidden/>
    <w:unhideWhenUsed/>
    <w:rsid w:val="00EB4421"/>
    <w:pPr>
      <w:ind w:left="1440"/>
    </w:pPr>
    <w:rPr>
      <w:sz w:val="20"/>
      <w:szCs w:val="20"/>
    </w:rPr>
  </w:style>
  <w:style w:type="paragraph" w:styleId="TOC8">
    <w:name w:val="toc 8"/>
    <w:basedOn w:val="Normal"/>
    <w:next w:val="Normal"/>
    <w:autoRedefine/>
    <w:uiPriority w:val="39"/>
    <w:semiHidden/>
    <w:unhideWhenUsed/>
    <w:rsid w:val="00EB4421"/>
    <w:pPr>
      <w:ind w:left="1680"/>
    </w:pPr>
    <w:rPr>
      <w:sz w:val="20"/>
      <w:szCs w:val="20"/>
    </w:rPr>
  </w:style>
  <w:style w:type="paragraph" w:styleId="TOC9">
    <w:name w:val="toc 9"/>
    <w:basedOn w:val="Normal"/>
    <w:next w:val="Normal"/>
    <w:autoRedefine/>
    <w:uiPriority w:val="39"/>
    <w:semiHidden/>
    <w:unhideWhenUsed/>
    <w:rsid w:val="00EB4421"/>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4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4B"/>
    <w:pPr>
      <w:ind w:left="720"/>
      <w:contextualSpacing/>
    </w:pPr>
  </w:style>
  <w:style w:type="character" w:customStyle="1" w:styleId="Heading1Char">
    <w:name w:val="Heading 1 Char"/>
    <w:basedOn w:val="DefaultParagraphFont"/>
    <w:link w:val="Heading1"/>
    <w:uiPriority w:val="9"/>
    <w:rsid w:val="00EB44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B44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B44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421"/>
    <w:rPr>
      <w:rFonts w:ascii="Lucida Grande" w:hAnsi="Lucida Grande"/>
      <w:sz w:val="18"/>
      <w:szCs w:val="18"/>
    </w:rPr>
  </w:style>
  <w:style w:type="paragraph" w:styleId="TOC1">
    <w:name w:val="toc 1"/>
    <w:basedOn w:val="Normal"/>
    <w:next w:val="Normal"/>
    <w:autoRedefine/>
    <w:uiPriority w:val="39"/>
    <w:semiHidden/>
    <w:unhideWhenUsed/>
    <w:rsid w:val="00EB4421"/>
    <w:pPr>
      <w:spacing w:before="120"/>
    </w:pPr>
    <w:rPr>
      <w:b/>
    </w:rPr>
  </w:style>
  <w:style w:type="paragraph" w:styleId="TOC2">
    <w:name w:val="toc 2"/>
    <w:basedOn w:val="Normal"/>
    <w:next w:val="Normal"/>
    <w:autoRedefine/>
    <w:uiPriority w:val="39"/>
    <w:semiHidden/>
    <w:unhideWhenUsed/>
    <w:rsid w:val="00EB4421"/>
    <w:pPr>
      <w:ind w:left="240"/>
    </w:pPr>
    <w:rPr>
      <w:b/>
      <w:sz w:val="22"/>
      <w:szCs w:val="22"/>
    </w:rPr>
  </w:style>
  <w:style w:type="paragraph" w:styleId="TOC3">
    <w:name w:val="toc 3"/>
    <w:basedOn w:val="Normal"/>
    <w:next w:val="Normal"/>
    <w:autoRedefine/>
    <w:uiPriority w:val="39"/>
    <w:semiHidden/>
    <w:unhideWhenUsed/>
    <w:rsid w:val="00EB4421"/>
    <w:pPr>
      <w:ind w:left="480"/>
    </w:pPr>
    <w:rPr>
      <w:sz w:val="22"/>
      <w:szCs w:val="22"/>
    </w:rPr>
  </w:style>
  <w:style w:type="paragraph" w:styleId="TOC4">
    <w:name w:val="toc 4"/>
    <w:basedOn w:val="Normal"/>
    <w:next w:val="Normal"/>
    <w:autoRedefine/>
    <w:uiPriority w:val="39"/>
    <w:semiHidden/>
    <w:unhideWhenUsed/>
    <w:rsid w:val="00EB4421"/>
    <w:pPr>
      <w:ind w:left="720"/>
    </w:pPr>
    <w:rPr>
      <w:sz w:val="20"/>
      <w:szCs w:val="20"/>
    </w:rPr>
  </w:style>
  <w:style w:type="paragraph" w:styleId="TOC5">
    <w:name w:val="toc 5"/>
    <w:basedOn w:val="Normal"/>
    <w:next w:val="Normal"/>
    <w:autoRedefine/>
    <w:uiPriority w:val="39"/>
    <w:semiHidden/>
    <w:unhideWhenUsed/>
    <w:rsid w:val="00EB4421"/>
    <w:pPr>
      <w:ind w:left="960"/>
    </w:pPr>
    <w:rPr>
      <w:sz w:val="20"/>
      <w:szCs w:val="20"/>
    </w:rPr>
  </w:style>
  <w:style w:type="paragraph" w:styleId="TOC6">
    <w:name w:val="toc 6"/>
    <w:basedOn w:val="Normal"/>
    <w:next w:val="Normal"/>
    <w:autoRedefine/>
    <w:uiPriority w:val="39"/>
    <w:semiHidden/>
    <w:unhideWhenUsed/>
    <w:rsid w:val="00EB4421"/>
    <w:pPr>
      <w:ind w:left="1200"/>
    </w:pPr>
    <w:rPr>
      <w:sz w:val="20"/>
      <w:szCs w:val="20"/>
    </w:rPr>
  </w:style>
  <w:style w:type="paragraph" w:styleId="TOC7">
    <w:name w:val="toc 7"/>
    <w:basedOn w:val="Normal"/>
    <w:next w:val="Normal"/>
    <w:autoRedefine/>
    <w:uiPriority w:val="39"/>
    <w:semiHidden/>
    <w:unhideWhenUsed/>
    <w:rsid w:val="00EB4421"/>
    <w:pPr>
      <w:ind w:left="1440"/>
    </w:pPr>
    <w:rPr>
      <w:sz w:val="20"/>
      <w:szCs w:val="20"/>
    </w:rPr>
  </w:style>
  <w:style w:type="paragraph" w:styleId="TOC8">
    <w:name w:val="toc 8"/>
    <w:basedOn w:val="Normal"/>
    <w:next w:val="Normal"/>
    <w:autoRedefine/>
    <w:uiPriority w:val="39"/>
    <w:semiHidden/>
    <w:unhideWhenUsed/>
    <w:rsid w:val="00EB4421"/>
    <w:pPr>
      <w:ind w:left="1680"/>
    </w:pPr>
    <w:rPr>
      <w:sz w:val="20"/>
      <w:szCs w:val="20"/>
    </w:rPr>
  </w:style>
  <w:style w:type="paragraph" w:styleId="TOC9">
    <w:name w:val="toc 9"/>
    <w:basedOn w:val="Normal"/>
    <w:next w:val="Normal"/>
    <w:autoRedefine/>
    <w:uiPriority w:val="39"/>
    <w:semiHidden/>
    <w:unhideWhenUsed/>
    <w:rsid w:val="00EB442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F04D-3E60-3E48-8733-1B86F500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Macintosh Word</Application>
  <DocSecurity>0</DocSecurity>
  <Lines>22</Lines>
  <Paragraphs>6</Paragraphs>
  <ScaleCrop>false</ScaleCrop>
  <Company>Branine Consulting</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Branine</dc:creator>
  <cp:keywords/>
  <dc:description/>
  <cp:lastModifiedBy>Kay Branine</cp:lastModifiedBy>
  <cp:revision>2</cp:revision>
  <dcterms:created xsi:type="dcterms:W3CDTF">2015-04-09T23:50:00Z</dcterms:created>
  <dcterms:modified xsi:type="dcterms:W3CDTF">2015-04-09T23:50:00Z</dcterms:modified>
</cp:coreProperties>
</file>