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GHOA</w:t>
      </w:r>
      <w:r w:rsidDel="00000000" w:rsidR="00000000" w:rsidRPr="00000000">
        <w:rPr>
          <w:b w:val="1"/>
          <w:sz w:val="28"/>
          <w:szCs w:val="28"/>
          <w:rtl w:val="0"/>
        </w:rPr>
        <w:t xml:space="preserve"> Board 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January 5,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3705 East Wade Lane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attendance: </w:t>
      </w:r>
      <w:r w:rsidDel="00000000" w:rsidR="00000000" w:rsidRPr="00000000">
        <w:rPr>
          <w:sz w:val="24"/>
          <w:szCs w:val="24"/>
          <w:rtl w:val="0"/>
        </w:rPr>
        <w:t xml:space="preserve">Jeremy Owing; Kadie Schuler;Heidi Sayles; Randy Geving; Mike Francis;Todd Varrone; Julie Varrone and Sandy Shakes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 7:07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 and Opening Comments:</w:t>
      </w:r>
      <w:r w:rsidDel="00000000" w:rsidR="00000000" w:rsidRPr="00000000">
        <w:rPr>
          <w:sz w:val="24"/>
          <w:szCs w:val="24"/>
          <w:rtl w:val="0"/>
        </w:rPr>
        <w:t xml:space="preserve"> Jeremy</w:t>
      </w:r>
    </w:p>
    <w:p w:rsidR="00000000" w:rsidDel="00000000" w:rsidP="00000000" w:rsidRDefault="00000000" w:rsidRPr="00000000" w14:paraId="00000009">
      <w:pPr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Legal: </w:t>
      </w:r>
      <w:r w:rsidDel="00000000" w:rsidR="00000000" w:rsidRPr="00000000">
        <w:rPr>
          <w:sz w:val="24"/>
          <w:szCs w:val="24"/>
          <w:rtl w:val="0"/>
        </w:rPr>
        <w:t xml:space="preserve">Dues are mandatory.  A policy will need to be developed and voted on to </w:t>
      </w:r>
    </w:p>
    <w:p w:rsidR="00000000" w:rsidDel="00000000" w:rsidP="00000000" w:rsidRDefault="00000000" w:rsidRPr="00000000" w14:paraId="0000000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reflect dues and the </w:t>
      </w:r>
      <w:r w:rsidDel="00000000" w:rsidR="00000000" w:rsidRPr="00000000">
        <w:rPr>
          <w:sz w:val="24"/>
          <w:szCs w:val="24"/>
          <w:rtl w:val="0"/>
        </w:rPr>
        <w:t xml:space="preserve">GHOA</w:t>
      </w:r>
      <w:r w:rsidDel="00000000" w:rsidR="00000000" w:rsidRPr="00000000">
        <w:rPr>
          <w:sz w:val="24"/>
          <w:szCs w:val="24"/>
          <w:rtl w:val="0"/>
        </w:rPr>
        <w:t xml:space="preserve"> covenants.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Responsive: </w:t>
      </w:r>
      <w:r w:rsidDel="00000000" w:rsidR="00000000" w:rsidRPr="00000000">
        <w:rPr>
          <w:sz w:val="24"/>
          <w:szCs w:val="24"/>
          <w:rtl w:val="0"/>
        </w:rPr>
        <w:t xml:space="preserve">List Server ownership (person or GHOA) how to make sure  </w:t>
      </w:r>
    </w:p>
    <w:p w:rsidR="00000000" w:rsidDel="00000000" w:rsidP="00000000" w:rsidRDefault="00000000" w:rsidRPr="00000000" w14:paraId="0000000C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has knowledge and access, if desired.</w:t>
      </w:r>
    </w:p>
    <w:p w:rsidR="00000000" w:rsidDel="00000000" w:rsidP="00000000" w:rsidRDefault="00000000" w:rsidRPr="00000000" w14:paraId="0000000D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-Continue the “Welcome Letter” and confirm who is executing this. </w:t>
      </w:r>
    </w:p>
    <w:p w:rsidR="00000000" w:rsidDel="00000000" w:rsidP="00000000" w:rsidRDefault="00000000" w:rsidRPr="00000000" w14:paraId="0000000E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-Newsletter to continue w/Chris Mortenson volunteering to continue writing, but </w:t>
      </w:r>
    </w:p>
    <w:p w:rsidR="00000000" w:rsidDel="00000000" w:rsidP="00000000" w:rsidRDefault="00000000" w:rsidRPr="00000000" w14:paraId="0000000F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oversight by the board.</w:t>
      </w:r>
    </w:p>
    <w:p w:rsidR="00000000" w:rsidDel="00000000" w:rsidP="00000000" w:rsidRDefault="00000000" w:rsidRPr="00000000" w14:paraId="00000010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-Be a good neighbor, but within the by-laws and covenants</w:t>
      </w:r>
    </w:p>
    <w:p w:rsidR="00000000" w:rsidDel="00000000" w:rsidP="00000000" w:rsidRDefault="00000000" w:rsidRPr="00000000" w14:paraId="0000001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-Randy suggested that we review GHOA’s by-laws at the next meeting.</w:t>
      </w:r>
    </w:p>
    <w:p w:rsidR="00000000" w:rsidDel="00000000" w:rsidP="00000000" w:rsidRDefault="00000000" w:rsidRPr="00000000" w14:paraId="0000001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Treasurer’s Report/Finances: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All expenses going forward to be approved by the board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-Motion: “Moving forward, all expenses must be approved by the GHOA board </w:t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  <w:tab/>
        <w:t xml:space="preserve">Prior to any purchases.”  Motion seconded and  Vote 7-0, passed unanimously</w:t>
        <w:tab/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-Title Company requests to go to Todd Varrone, Treasurer.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-April Bills: 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Insurance; Hostgator (website and hosting service); P.O BOX fee $100</w:t>
        <w:tab/>
        <w:tab/>
        <w:tab/>
        <w:t xml:space="preserve">Legal Fees (Cindy Dude).</w:t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Updates: </w:t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Microsoft office for Board Members Use:</w:t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-Jeremy suggested that the </w:t>
      </w:r>
      <w:r w:rsidDel="00000000" w:rsidR="00000000" w:rsidRPr="00000000">
        <w:rPr>
          <w:sz w:val="24"/>
          <w:szCs w:val="24"/>
          <w:rtl w:val="0"/>
        </w:rPr>
        <w:t xml:space="preserve">GHOA</w:t>
      </w:r>
      <w:r w:rsidDel="00000000" w:rsidR="00000000" w:rsidRPr="00000000">
        <w:rPr>
          <w:sz w:val="24"/>
          <w:szCs w:val="24"/>
          <w:rtl w:val="0"/>
        </w:rPr>
        <w:t xml:space="preserve"> board officers have Microsoft email accounts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set-up that can be transferred from outgoing officer to incoming officer after term  </w:t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Expires. (i.e.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GHOApresident@gmail.com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, etc.)</w:t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-Cost approximately $6.00 monthly. Kadie could set-up.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-Table for vote in February.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-Get GHOA past documents from Paul Cook.</w:t>
      </w:r>
    </w:p>
    <w:p w:rsidR="00000000" w:rsidDel="00000000" w:rsidP="00000000" w:rsidRDefault="00000000" w:rsidRPr="00000000" w14:paraId="0000002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Miscellaneous: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Spring Clean up Days; Picnic; Dumpster Days; Annual Meeting dates will all be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Determined at a later date.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-List Server, spring clean -up day to help elderly and handicapped neighbors.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-FB Owner has passed away need a new owner</w:t>
      </w:r>
    </w:p>
    <w:p w:rsidR="00000000" w:rsidDel="00000000" w:rsidP="00000000" w:rsidRDefault="00000000" w:rsidRPr="00000000" w14:paraId="0000002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NEXT GHOA BOARD MEETING: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Tuesday, February 7 at 7 pm Location: 3255 Wade Circle. </w:t>
      </w:r>
      <w:r w:rsidDel="00000000" w:rsidR="00000000" w:rsidRPr="00000000">
        <w:rPr>
          <w:b w:val="1"/>
          <w:sz w:val="24"/>
          <w:szCs w:val="24"/>
          <w:rtl w:val="0"/>
        </w:rPr>
        <w:t xml:space="preserve">Please enter on the northwest side of the driveway, go through the gate and follow the red brick path to the patio. The path will  be well lit. </w:t>
      </w:r>
    </w:p>
    <w:p w:rsidR="00000000" w:rsidDel="00000000" w:rsidP="00000000" w:rsidRDefault="00000000" w:rsidRPr="00000000" w14:paraId="0000002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adjourned: 8:10 pm</w:t>
      </w:r>
    </w:p>
    <w:p w:rsidR="00000000" w:rsidDel="00000000" w:rsidP="00000000" w:rsidRDefault="00000000" w:rsidRPr="00000000" w14:paraId="0000002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0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mailto:GHOApresident@gmail.com" TargetMode="Externa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ED484CA81164CAD51AFB8D95B1C53" ma:contentTypeVersion="9" ma:contentTypeDescription="Create a new document." ma:contentTypeScope="" ma:versionID="9a678ca9de1ce6205233afc304d63fa1">
  <xsd:schema xmlns:xsd="http://www.w3.org/2001/XMLSchema" xmlns:xs="http://www.w3.org/2001/XMLSchema" xmlns:p="http://schemas.microsoft.com/office/2006/metadata/properties" xmlns:ns2="df00518f-6cfe-4548-ac6e-d676a57ade5e" xmlns:ns3="2c9e17f6-d9de-4562-bc51-30b0da1452b6" targetNamespace="http://schemas.microsoft.com/office/2006/metadata/properties" ma:root="true" ma:fieldsID="8b0251ebbb4b52c1aa4067ba9048bdf3" ns2:_="" ns3:_="">
    <xsd:import namespace="df00518f-6cfe-4548-ac6e-d676a57ade5e"/>
    <xsd:import namespace="2c9e17f6-d9de-4562-bc51-30b0da145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pertyAddres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518f-6cfe-4548-ac6e-d676a57a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pertyAddress" ma:index="10" nillable="true" ma:displayName="Property Address" ma:format="Dropdown" ma:list="6ed6e653-86e3-471a-97e3-07b9d190db24" ma:internalName="PropertyAddress" ma:showField="field_2">
      <xsd:simpleType>
        <xsd:restriction base="dms:Lookup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2b84a3-b563-4b39-bcf7-7488ab93b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7f6-d9de-4562-bc51-30b0da1452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441efd-f78d-4147-8a92-9472617c465c}" ma:internalName="TaxCatchAll" ma:showField="CatchAllData" ma:web="2c9e17f6-d9de-4562-bc51-30b0da145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ertyAddress xmlns="df00518f-6cfe-4548-ac6e-d676a57ade5e" xsi:nil="true"/>
    <lcf76f155ced4ddcb4097134ff3c332f xmlns="df00518f-6cfe-4548-ac6e-d676a57ade5e">
      <Terms xmlns="http://schemas.microsoft.com/office/infopath/2007/PartnerControls"/>
    </lcf76f155ced4ddcb4097134ff3c332f>
    <TaxCatchAll xmlns="2c9e17f6-d9de-4562-bc51-30b0da1452b6" xsi:nil="true"/>
  </documentManagement>
</p:properties>
</file>

<file path=customXml/itemProps1.xml><?xml version="1.0" encoding="utf-8"?>
<ds:datastoreItem xmlns:ds="http://schemas.openxmlformats.org/officeDocument/2006/customXml" ds:itemID="{4A7D2E1B-E474-47EE-BF13-367F4063D2FC}"/>
</file>

<file path=customXml/itemProps2.xml><?xml version="1.0" encoding="utf-8"?>
<ds:datastoreItem xmlns:ds="http://schemas.openxmlformats.org/officeDocument/2006/customXml" ds:itemID="{4E16267F-06C9-4838-9876-8526896C7FEF}"/>
</file>

<file path=customXml/itemProps3.xml><?xml version="1.0" encoding="utf-8"?>
<ds:datastoreItem xmlns:ds="http://schemas.openxmlformats.org/officeDocument/2006/customXml" ds:itemID="{6FB2A7D9-6B4B-4505-9B56-08AF29E4554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0x0101003B2ED484CA81164CAD51AFB8D95B1C53</vt:lpwstr>
  </property>
  <property fmtid="{D5CDD505-2E9C-101B-9397-08002B2CF9AE}" pid="3" name="Order">
    <vt:r8>2200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